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40" w:rsidRPr="006E5BD2" w:rsidRDefault="00A11054" w:rsidP="006E5BD2">
      <w:pPr>
        <w:shd w:val="clear" w:color="auto" w:fill="FFFFFF"/>
        <w:spacing w:before="150" w:after="15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3350" cy="1733550"/>
            <wp:effectExtent l="19050" t="0" r="6350" b="0"/>
            <wp:wrapSquare wrapText="bothSides"/>
            <wp:docPr id="4" name="Рисунок 4" descr="C:\Documents and Settings\Администратор\Мои документы\Словечки на крылечке\картинки\_Дев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Словечки на крылечке\картинки\_Девоч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BD2" w:rsidRPr="006E5B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Игры со словами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Уважаемые родители! Вам предлагаютс</w:t>
      </w:r>
      <w:r w:rsidR="002B3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игры, которые помогут Вашему р</w:t>
      </w:r>
      <w:r w:rsidRPr="0045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ебёнку подружиться со словом, научат рассказывать, отыскивать интересные слова,</w:t>
      </w:r>
      <w:r w:rsidR="002B3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 в итоге сделать речь Вашего р</w:t>
      </w:r>
      <w:r w:rsidRPr="0045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ебёнка богаче и разнообразнее.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 время игры со словом учитывайте настроение Ребёнка, его возможности и способности.</w:t>
      </w:r>
    </w:p>
    <w:p w:rsidR="00A55840" w:rsidRPr="006E5BD2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"Только весёлые слова"</w:t>
      </w:r>
      <w:r w:rsidR="00455F64" w:rsidRPr="006E5BD2">
        <w:rPr>
          <w:rStyle w:val="a"/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55840" w:rsidRPr="00455F64" w:rsidRDefault="00A11054" w:rsidP="002B300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2962275</wp:posOffset>
            </wp:positionV>
            <wp:extent cx="1952625" cy="1952625"/>
            <wp:effectExtent l="19050" t="0" r="9525" b="0"/>
            <wp:wrapSquare wrapText="bothSides"/>
            <wp:docPr id="1" name="Рисунок 1" descr="C:\Documents and Settings\Администратор\Мои документы\Словечки на крылечке\картинки\1207-0385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Словечки на крылечке\картинки\1207-0385_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Играть лучше в кругу. Кто-то из </w:t>
      </w:r>
      <w:proofErr w:type="gramStart"/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тему. Нужно называть по очереди,</w:t>
      </w:r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A55840" w:rsidRPr="006E5BD2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"Автобиография"</w:t>
      </w:r>
    </w:p>
    <w:p w:rsidR="00A55840" w:rsidRPr="00455F64" w:rsidRDefault="002B3003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кто-то из в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попробует взять на себя роль в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едущего и перевоплотиться в какой-либо предмет или явление.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"Я есть в доме у каждого человека. Хрупкая, прозрачная, неизящная. От небрежного обращения </w:t>
      </w: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погибаю</w:t>
      </w:r>
      <w:proofErr w:type="gramEnd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становится темно не только в душе:". (Лампочка).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Или: "Могу быть толстым и худым; красивым и не очень. Со мной можно играть, но аккуратно. Когда я однажды похудел по вине Пятачка, Осл</w:t>
      </w:r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</w:t>
      </w:r>
      <w:proofErr w:type="spellStart"/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равно мне обрадовался</w:t>
      </w: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 (</w:t>
      </w:r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шарик</w:t>
      </w: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5840" w:rsidRPr="006E5BD2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"Волшебная цепочка"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Дальше кто-то из членов семьи отвечает, например, "пчелу". </w:t>
      </w: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Мёд - пчела - боль - красный крест - флаг - страна - Россия - Москва - красная площадь и т. д.</w:t>
      </w:r>
      <w:proofErr w:type="gramEnd"/>
    </w:p>
    <w:p w:rsidR="00A11054" w:rsidRDefault="00A11054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11054" w:rsidRDefault="00A11054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55840" w:rsidRPr="006E5BD2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"Антонимы в сказках и фильмах"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 ан</w:t>
      </w:r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>тоним, а р</w:t>
      </w: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ебёнок должен будет угадать истинное название Сказки.</w:t>
      </w:r>
    </w:p>
    <w:p w:rsidR="00A55840" w:rsidRPr="00455F64" w:rsidRDefault="006E5BD2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962025</wp:posOffset>
            </wp:positionV>
            <wp:extent cx="1123950" cy="1495425"/>
            <wp:effectExtent l="19050" t="0" r="0" b="0"/>
            <wp:wrapSquare wrapText="bothSides"/>
            <wp:docPr id="2" name="Рисунок 2" descr="C:\Documents and Settings\Администратор\Мои документы\Словечки на крылечке\картинки\0_125087_733b479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Словечки на крылечке\картинки\0_125087_733b4792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заданий: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"Зелёный платочек" - ("Красная шапочка");</w:t>
      </w:r>
      <w:r w:rsidR="006E5BD2" w:rsidRPr="006E5B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"Мышь в лаптях" - ("Кот в сапогах");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"Рассказ о простой курочке" - ("Сказка о золотой рыбке");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Лунной деревне" - ("Незнайка в Солнечном городе");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"Бэби - короткий носок" - "</w:t>
      </w:r>
      <w:proofErr w:type="spell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Пэппи</w:t>
      </w:r>
      <w:proofErr w:type="spellEnd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длинный чулок");</w:t>
      </w:r>
      <w:proofErr w:type="gramEnd"/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"Рассказ о живой крестьянке и одном </w:t>
      </w: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слабаке</w:t>
      </w:r>
      <w:proofErr w:type="gramEnd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 - ("Сказка о мёртвой царевне и семи богатырях");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"Один из Молоково" - "Трое из </w:t>
      </w:r>
      <w:proofErr w:type="spell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Простоквашино</w:t>
      </w:r>
      <w:proofErr w:type="spellEnd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");</w:t>
      </w:r>
      <w:proofErr w:type="gramEnd"/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"Крестьянка под тыквой" - ("Принцесса на горошине");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"Деревянный замочек" - ("Золотой ключик");</w:t>
      </w:r>
    </w:p>
    <w:p w:rsidR="006E5BD2" w:rsidRDefault="006E5BD2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55840" w:rsidRPr="006E5BD2" w:rsidRDefault="002B3003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"Если вдруг…</w:t>
      </w:r>
      <w:r w:rsidR="00A55840"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</w:t>
      </w:r>
    </w:p>
    <w:p w:rsidR="00A55840" w:rsidRPr="00455F64" w:rsidRDefault="006E5BD2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4276725</wp:posOffset>
            </wp:positionV>
            <wp:extent cx="1876425" cy="1876425"/>
            <wp:effectExtent l="19050" t="0" r="9525" b="0"/>
            <wp:wrapSquare wrapText="bothSides"/>
            <wp:docPr id="3" name="Рисунок 3" descr="C:\Documents and Settings\Администратор\Мои документы\Словечки на крылечке\картинки\depositphotos_19894685-stock-illustration-clean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Словечки на крылечке\картинки\depositphotos_19894685-stock-illustration-clean-ear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предлагается какая-либо необычная ситуация, из которой он должен найти выход, высказать свою точку зрения.</w:t>
      </w:r>
    </w:p>
    <w:p w:rsidR="00A55840" w:rsidRPr="00455F64" w:rsidRDefault="006E5BD2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е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вдруг на Земле исчезнут:</w:t>
      </w:r>
    </w:p>
    <w:p w:rsidR="00A55840" w:rsidRPr="00455F64" w:rsidRDefault="006E5BD2" w:rsidP="00A5584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се пуговицы;</w:t>
      </w:r>
    </w:p>
    <w:p w:rsidR="00A55840" w:rsidRPr="00455F64" w:rsidRDefault="006E5BD2" w:rsidP="00A5584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се ножницы;</w:t>
      </w:r>
      <w:r w:rsidRPr="006E5B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55840" w:rsidRPr="00455F64" w:rsidRDefault="006E5BD2" w:rsidP="00A5584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се спички;</w:t>
      </w:r>
    </w:p>
    <w:p w:rsidR="00A55840" w:rsidRPr="00455F64" w:rsidRDefault="006E5BD2" w:rsidP="00A5584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се учебники или книги и т. д.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произойдёт?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Чем это можно заменить?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</w:t>
      </w:r>
    </w:p>
    <w:p w:rsidR="00A55840" w:rsidRPr="00455F64" w:rsidRDefault="006E5BD2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предложить р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ебёнку и другие ситуации, например, если бы у меня была:</w:t>
      </w:r>
    </w:p>
    <w:p w:rsidR="00A55840" w:rsidRPr="00455F64" w:rsidRDefault="006E5BD2" w:rsidP="00A5584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ивая вода;</w:t>
      </w:r>
    </w:p>
    <w:p w:rsidR="00A55840" w:rsidRPr="00455F64" w:rsidRDefault="006E5BD2" w:rsidP="00A5584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ветик-семицветик</w:t>
      </w:r>
      <w:proofErr w:type="spellEnd"/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840" w:rsidRPr="00455F64" w:rsidRDefault="006E5BD2" w:rsidP="00A5584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апоги-скороходы;</w:t>
      </w:r>
    </w:p>
    <w:p w:rsidR="00A55840" w:rsidRDefault="006E5BD2" w:rsidP="00A5584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овёр-самолёт и т. д.</w:t>
      </w:r>
    </w:p>
    <w:p w:rsidR="006E5BD2" w:rsidRDefault="006E5BD2" w:rsidP="006E5BD2">
      <w:pPr>
        <w:shd w:val="clear" w:color="auto" w:fill="FFFFFF"/>
        <w:spacing w:before="75" w:after="75" w:line="240" w:lineRule="auto"/>
        <w:ind w:right="2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54" w:rsidRDefault="00A11054" w:rsidP="006E5BD2">
      <w:pPr>
        <w:shd w:val="clear" w:color="auto" w:fill="FFFFFF"/>
        <w:spacing w:before="75" w:after="75" w:line="240" w:lineRule="auto"/>
        <w:ind w:right="2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54" w:rsidRDefault="00A11054" w:rsidP="006E5BD2">
      <w:pPr>
        <w:shd w:val="clear" w:color="auto" w:fill="FFFFFF"/>
        <w:spacing w:before="75" w:after="75" w:line="240" w:lineRule="auto"/>
        <w:ind w:right="2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BD2" w:rsidRPr="00455F64" w:rsidRDefault="006E5BD2" w:rsidP="006E5BD2">
      <w:pPr>
        <w:shd w:val="clear" w:color="auto" w:fill="FFFFFF"/>
        <w:spacing w:before="75" w:after="75" w:line="240" w:lineRule="auto"/>
        <w:ind w:right="2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840" w:rsidRPr="00455F64" w:rsidRDefault="002B3003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align>top</wp:align>
            </wp:positionV>
            <wp:extent cx="1895475" cy="1543050"/>
            <wp:effectExtent l="19050" t="0" r="9525" b="0"/>
            <wp:wrapSquare wrapText="bothSides"/>
            <wp:docPr id="6" name="Рисунок 6" descr="C:\Documents and Settings\Администратор\Мои документы\Словечки на крылечке\картинки\82529259_large_Malchik_s_igrushk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Словечки на крылечке\картинки\82529259_large_Malchik_s_igrushkam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40"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"Подбери слово"</w:t>
      </w:r>
      <w:r w:rsidRPr="002B30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E5BD2" w:rsidRPr="00455F64" w:rsidRDefault="00A55840" w:rsidP="006E5BD2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зима</w:t>
      </w:r>
      <w:proofErr w:type="gramEnd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какая? (Холодная, снежная, морозная). </w:t>
      </w: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Снег</w:t>
      </w:r>
      <w:proofErr w:type="gramEnd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 (Белый, пушистый, мягкий, чистый).</w:t>
      </w:r>
    </w:p>
    <w:p w:rsidR="00A55840" w:rsidRPr="006E5BD2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"Кто что умеет делать"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>имер, что умеет делать кошка? (М</w:t>
      </w: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урлыкать,</w:t>
      </w:r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выгибать спину, царапаться, пры</w:t>
      </w: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гать, бегать, спать, играть, царапаться, и т. д.).</w:t>
      </w:r>
      <w:proofErr w:type="gramEnd"/>
    </w:p>
    <w:p w:rsidR="00A55840" w:rsidRPr="006E5BD2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"Антонимы для загадок"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игры игроки договариваются о теме, которая будет служ</w:t>
      </w:r>
      <w:r w:rsidR="002B3003">
        <w:rPr>
          <w:rFonts w:ascii="Times New Roman" w:eastAsia="Times New Roman" w:hAnsi="Times New Roman" w:cs="Times New Roman"/>
          <w:color w:val="000000"/>
          <w:sz w:val="28"/>
          <w:szCs w:val="28"/>
        </w:rPr>
        <w:t>ить основой для загадок. Затем взрослый загадывает р</w:t>
      </w: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ебёнку загадку, в которой всё наоборот, например, тема "Животные".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Обитает в воде (значит, на суше);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Шерсти нет совсем (значит, длинная шерсть);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очень длинный (значит, короткий);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Всю зиму ведёт активный образ жизни (значит, спит);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любит солёное (значит, сладкое).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это?</w:t>
      </w:r>
    </w:p>
    <w:p w:rsidR="00A55840" w:rsidRPr="006E5BD2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5B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"Весёлые рифмы"</w:t>
      </w:r>
    </w:p>
    <w:p w:rsidR="00A55840" w:rsidRPr="00455F64" w:rsidRDefault="00A55840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должны подбирать к словам рифмы.</w:t>
      </w:r>
    </w:p>
    <w:p w:rsidR="00A55840" w:rsidRPr="00455F64" w:rsidRDefault="00A11054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свечка - 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печка;</w:t>
      </w:r>
    </w:p>
    <w:p w:rsidR="00A55840" w:rsidRPr="00455F64" w:rsidRDefault="00A11054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трубы - 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губы;</w:t>
      </w:r>
    </w:p>
    <w:p w:rsidR="00A55840" w:rsidRPr="00455F64" w:rsidRDefault="00A11054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акетка - пипетка;</w:t>
      </w:r>
    </w:p>
    <w:p w:rsidR="00A55840" w:rsidRPr="00455F64" w:rsidRDefault="00A11054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слон - 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поклон;</w:t>
      </w:r>
    </w:p>
    <w:p w:rsidR="00A55840" w:rsidRPr="00455F64" w:rsidRDefault="00A11054" w:rsidP="00A558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сапоги - </w:t>
      </w:r>
      <w:r w:rsidR="00A55840" w:rsidRPr="00455F64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пироги и т. д.</w:t>
      </w:r>
    </w:p>
    <w:p w:rsidR="00A11054" w:rsidRDefault="00A11054" w:rsidP="00A11054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11054" w:rsidRPr="002B3003" w:rsidRDefault="00A11054" w:rsidP="00A11054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300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Играйте с Ребёнком на равных, поощряйте его ответы, радуйтесь успехам и маленьким победам!</w:t>
      </w:r>
    </w:p>
    <w:p w:rsidR="0059011D" w:rsidRPr="00455F64" w:rsidRDefault="00A1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2219325</wp:posOffset>
            </wp:positionH>
            <wp:positionV relativeFrom="margin">
              <wp:posOffset>6791325</wp:posOffset>
            </wp:positionV>
            <wp:extent cx="2009775" cy="2162175"/>
            <wp:effectExtent l="0" t="0" r="0" b="0"/>
            <wp:wrapSquare wrapText="bothSides"/>
            <wp:docPr id="5" name="Рисунок 5" descr="C:\Documents and Settings\Администратор\Мои документы\Словечки на крылечке\картинки\deti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Словечки на крылечке\картинки\deti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011D" w:rsidRPr="00455F64" w:rsidSect="00455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C1D"/>
    <w:multiLevelType w:val="multilevel"/>
    <w:tmpl w:val="261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E54BA"/>
    <w:multiLevelType w:val="multilevel"/>
    <w:tmpl w:val="33F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840"/>
    <w:rsid w:val="002B3003"/>
    <w:rsid w:val="00455F64"/>
    <w:rsid w:val="0059011D"/>
    <w:rsid w:val="006E5BD2"/>
    <w:rsid w:val="0086019B"/>
    <w:rsid w:val="00A11054"/>
    <w:rsid w:val="00A55840"/>
    <w:rsid w:val="00B9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B"/>
  </w:style>
  <w:style w:type="paragraph" w:styleId="4">
    <w:name w:val="heading 4"/>
    <w:basedOn w:val="a"/>
    <w:link w:val="40"/>
    <w:uiPriority w:val="9"/>
    <w:qFormat/>
    <w:rsid w:val="00A558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58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58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2016-11-22T20:13:00Z</dcterms:created>
  <dcterms:modified xsi:type="dcterms:W3CDTF">2016-12-16T18:58:00Z</dcterms:modified>
</cp:coreProperties>
</file>